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74F" w:rsidRPr="00095400" w:rsidRDefault="0087474F" w:rsidP="00095400">
      <w:pPr>
        <w:pStyle w:val="a3"/>
        <w:spacing w:before="0" w:beforeAutospacing="0" w:after="0" w:afterAutospacing="0"/>
        <w:rPr>
          <w:sz w:val="28"/>
          <w:szCs w:val="28"/>
        </w:rPr>
      </w:pPr>
      <w:r w:rsidRPr="00095400">
        <w:rPr>
          <w:sz w:val="28"/>
          <w:szCs w:val="28"/>
        </w:rPr>
        <w:t xml:space="preserve"> Рабочая учебная программа по литературе 10 класса  составлена в соответствии со следующими нормативно-правовыми документами: </w:t>
      </w:r>
    </w:p>
    <w:p w:rsidR="0087474F" w:rsidRPr="00095400" w:rsidRDefault="0087474F" w:rsidP="00095400">
      <w:pPr>
        <w:pStyle w:val="a3"/>
        <w:spacing w:before="0" w:beforeAutospacing="0" w:after="0" w:afterAutospacing="0"/>
        <w:rPr>
          <w:sz w:val="28"/>
          <w:szCs w:val="28"/>
        </w:rPr>
      </w:pPr>
      <w:r w:rsidRPr="00095400">
        <w:rPr>
          <w:sz w:val="28"/>
          <w:szCs w:val="28"/>
        </w:rPr>
        <w:t xml:space="preserve">• Базисный учебный план общеобразовательных учреждений РФ, утверждённый Приказом Минобразования РФ от 09.03.2004, № 1312; </w:t>
      </w:r>
    </w:p>
    <w:p w:rsidR="0087474F" w:rsidRPr="00095400" w:rsidRDefault="0087474F" w:rsidP="00095400">
      <w:pPr>
        <w:pStyle w:val="a3"/>
        <w:spacing w:before="0" w:beforeAutospacing="0" w:after="0" w:afterAutospacing="0"/>
        <w:rPr>
          <w:sz w:val="28"/>
          <w:szCs w:val="28"/>
        </w:rPr>
      </w:pPr>
      <w:r w:rsidRPr="00095400">
        <w:rPr>
          <w:sz w:val="28"/>
          <w:szCs w:val="28"/>
        </w:rPr>
        <w:t xml:space="preserve">• Федеральный компонент государственного образовательного стандарта, утверждённый Приказом Минобразования РФ от 05.03.2004, № 1089; </w:t>
      </w:r>
    </w:p>
    <w:p w:rsidR="0087474F" w:rsidRPr="00095400" w:rsidRDefault="0087474F" w:rsidP="00095400">
      <w:pPr>
        <w:pStyle w:val="a3"/>
        <w:spacing w:before="0" w:beforeAutospacing="0" w:after="0" w:afterAutospacing="0"/>
        <w:rPr>
          <w:sz w:val="28"/>
          <w:szCs w:val="28"/>
        </w:rPr>
      </w:pPr>
      <w:r w:rsidRPr="00095400">
        <w:rPr>
          <w:sz w:val="28"/>
          <w:szCs w:val="28"/>
        </w:rPr>
        <w:t xml:space="preserve">• Примерная государственная программа по литературе, созданная на основе федерального компонента государственного образовательного стандарта; </w:t>
      </w:r>
    </w:p>
    <w:p w:rsidR="0087474F" w:rsidRPr="00095400" w:rsidRDefault="0087474F" w:rsidP="00095400">
      <w:pPr>
        <w:pStyle w:val="a3"/>
        <w:spacing w:before="0" w:beforeAutospacing="0" w:after="0" w:afterAutospacing="0"/>
        <w:rPr>
          <w:sz w:val="28"/>
          <w:szCs w:val="28"/>
        </w:rPr>
      </w:pPr>
      <w:r w:rsidRPr="00095400">
        <w:rPr>
          <w:sz w:val="28"/>
          <w:szCs w:val="28"/>
        </w:rPr>
        <w:t xml:space="preserve">• Программа по литературе для общеобразовательных учреждений. 5-11 </w:t>
      </w:r>
      <w:proofErr w:type="spellStart"/>
      <w:r w:rsidRPr="00095400">
        <w:rPr>
          <w:sz w:val="28"/>
          <w:szCs w:val="28"/>
        </w:rPr>
        <w:t>кл</w:t>
      </w:r>
      <w:proofErr w:type="spellEnd"/>
      <w:r w:rsidRPr="00095400">
        <w:rPr>
          <w:sz w:val="28"/>
          <w:szCs w:val="28"/>
        </w:rPr>
        <w:t xml:space="preserve">. / Т.Ф. </w:t>
      </w:r>
      <w:proofErr w:type="spellStart"/>
      <w:r w:rsidRPr="00095400">
        <w:rPr>
          <w:sz w:val="28"/>
          <w:szCs w:val="28"/>
        </w:rPr>
        <w:t>Курдюмова</w:t>
      </w:r>
      <w:proofErr w:type="spellEnd"/>
      <w:r w:rsidRPr="00095400">
        <w:rPr>
          <w:sz w:val="28"/>
          <w:szCs w:val="28"/>
        </w:rPr>
        <w:t xml:space="preserve">, Н.А. Демидова, Е.Н. Колокольцев и др.; под ред. Т.Ф. </w:t>
      </w:r>
      <w:proofErr w:type="spellStart"/>
      <w:r w:rsidRPr="00095400">
        <w:rPr>
          <w:sz w:val="28"/>
          <w:szCs w:val="28"/>
        </w:rPr>
        <w:t>Курдюмовой</w:t>
      </w:r>
      <w:proofErr w:type="spellEnd"/>
      <w:r w:rsidRPr="00095400">
        <w:rPr>
          <w:sz w:val="28"/>
          <w:szCs w:val="28"/>
        </w:rPr>
        <w:t xml:space="preserve">. – 4-е изд., стереотип. – М.: Дрофа, 2012. – 93 </w:t>
      </w:r>
      <w:proofErr w:type="gramStart"/>
      <w:r w:rsidRPr="00095400">
        <w:rPr>
          <w:sz w:val="28"/>
          <w:szCs w:val="28"/>
        </w:rPr>
        <w:t>с</w:t>
      </w:r>
      <w:proofErr w:type="gramEnd"/>
      <w:r w:rsidRPr="00095400">
        <w:rPr>
          <w:sz w:val="28"/>
          <w:szCs w:val="28"/>
        </w:rPr>
        <w:t xml:space="preserve">. </w:t>
      </w:r>
    </w:p>
    <w:p w:rsidR="0087474F" w:rsidRPr="00095400" w:rsidRDefault="0087474F" w:rsidP="00095400">
      <w:pPr>
        <w:pStyle w:val="a3"/>
        <w:spacing w:before="0" w:beforeAutospacing="0" w:after="0" w:afterAutospacing="0"/>
        <w:rPr>
          <w:sz w:val="28"/>
          <w:szCs w:val="28"/>
        </w:rPr>
      </w:pPr>
      <w:r w:rsidRPr="00095400">
        <w:rPr>
          <w:sz w:val="28"/>
          <w:szCs w:val="28"/>
        </w:rPr>
        <w:t xml:space="preserve">Данная рабочая учебная программа является продолжением курса литературы в 5-8 классе по авторской программе Т.Ф. </w:t>
      </w:r>
      <w:proofErr w:type="spellStart"/>
      <w:r w:rsidRPr="00095400">
        <w:rPr>
          <w:sz w:val="28"/>
          <w:szCs w:val="28"/>
        </w:rPr>
        <w:t>Курдюмовой</w:t>
      </w:r>
      <w:proofErr w:type="spellEnd"/>
      <w:r w:rsidR="00095400" w:rsidRPr="00095400">
        <w:rPr>
          <w:sz w:val="28"/>
          <w:szCs w:val="28"/>
        </w:rPr>
        <w:t>, рассчитана на 3 часа в неделю</w:t>
      </w:r>
      <w:proofErr w:type="gramStart"/>
      <w:r w:rsidR="00095400" w:rsidRPr="00095400">
        <w:rPr>
          <w:sz w:val="28"/>
          <w:szCs w:val="28"/>
        </w:rPr>
        <w:t>.</w:t>
      </w:r>
      <w:r w:rsidRPr="00095400">
        <w:rPr>
          <w:sz w:val="28"/>
          <w:szCs w:val="28"/>
        </w:rPr>
        <w:t xml:space="preserve">. </w:t>
      </w:r>
      <w:proofErr w:type="gramEnd"/>
    </w:p>
    <w:p w:rsidR="00095400" w:rsidRPr="00095400" w:rsidRDefault="00095400" w:rsidP="00095400">
      <w:pPr>
        <w:ind w:firstLine="709"/>
        <w:jc w:val="both"/>
        <w:rPr>
          <w:sz w:val="28"/>
          <w:szCs w:val="28"/>
        </w:rPr>
      </w:pPr>
      <w:r w:rsidRPr="00095400">
        <w:rPr>
          <w:sz w:val="28"/>
          <w:szCs w:val="28"/>
        </w:rPr>
        <w:t xml:space="preserve"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предмета.  Программа содержит традиционные разделы и понятия. </w:t>
      </w:r>
      <w:proofErr w:type="gramStart"/>
      <w:r w:rsidRPr="00095400">
        <w:rPr>
          <w:sz w:val="28"/>
          <w:szCs w:val="28"/>
        </w:rPr>
        <w:t>Курс литературы строится с опорой на текстуальное изучение художественных произведение, решает задачи формирования читательских умений, развития культуры устной и письменной речи,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формирование умений оценивать и анализировать художественные произведения, овладения богатейшими выразительными средствами русского</w:t>
      </w:r>
      <w:proofErr w:type="gramEnd"/>
      <w:r w:rsidRPr="00095400">
        <w:rPr>
          <w:sz w:val="28"/>
          <w:szCs w:val="28"/>
        </w:rPr>
        <w:t xml:space="preserve"> литературного языка.</w:t>
      </w:r>
    </w:p>
    <w:p w:rsidR="0087474F" w:rsidRPr="00095400" w:rsidRDefault="0087474F" w:rsidP="0009540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13C3E" w:rsidRPr="00095400" w:rsidRDefault="00813C3E" w:rsidP="00095400">
      <w:pPr>
        <w:rPr>
          <w:sz w:val="28"/>
          <w:szCs w:val="28"/>
        </w:rPr>
      </w:pPr>
    </w:p>
    <w:sectPr w:rsidR="00813C3E" w:rsidRPr="00095400" w:rsidSect="00813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474F"/>
    <w:rsid w:val="00095400"/>
    <w:rsid w:val="004614E8"/>
    <w:rsid w:val="00813C3E"/>
    <w:rsid w:val="0087474F"/>
    <w:rsid w:val="00FF6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7474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1433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2015-06-29T06:22:00Z</dcterms:created>
  <dcterms:modified xsi:type="dcterms:W3CDTF">2015-06-29T06:28:00Z</dcterms:modified>
</cp:coreProperties>
</file>