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5" w:rsidRPr="004F6728" w:rsidRDefault="002053A5" w:rsidP="002053A5">
      <w:pPr>
        <w:ind w:firstLine="357"/>
        <w:jc w:val="center"/>
        <w:rPr>
          <w:b/>
          <w:i/>
          <w:sz w:val="28"/>
        </w:rPr>
      </w:pPr>
      <w:r w:rsidRPr="004F6728">
        <w:rPr>
          <w:b/>
          <w:i/>
          <w:sz w:val="28"/>
        </w:rPr>
        <w:t xml:space="preserve">Аннотация к рабочей программе «Математика» </w:t>
      </w:r>
    </w:p>
    <w:p w:rsidR="002053A5" w:rsidRPr="004F6728" w:rsidRDefault="002053A5" w:rsidP="002053A5">
      <w:pPr>
        <w:ind w:firstLine="357"/>
        <w:jc w:val="center"/>
        <w:rPr>
          <w:b/>
          <w:i/>
          <w:sz w:val="28"/>
        </w:rPr>
      </w:pPr>
      <w:r w:rsidRPr="004F6728">
        <w:rPr>
          <w:b/>
          <w:i/>
          <w:sz w:val="28"/>
        </w:rPr>
        <w:t>(</w:t>
      </w:r>
      <w:r>
        <w:rPr>
          <w:b/>
          <w:i/>
          <w:sz w:val="28"/>
        </w:rPr>
        <w:t>1</w:t>
      </w:r>
      <w:r w:rsidRPr="004F6728">
        <w:rPr>
          <w:b/>
          <w:i/>
          <w:sz w:val="28"/>
        </w:rPr>
        <w:t xml:space="preserve"> класс)</w:t>
      </w:r>
    </w:p>
    <w:p w:rsidR="002053A5" w:rsidRPr="004F6728" w:rsidRDefault="002053A5" w:rsidP="002053A5">
      <w:pPr>
        <w:jc w:val="both"/>
      </w:pPr>
      <w:r>
        <w:t xml:space="preserve">     </w:t>
      </w:r>
      <w:r w:rsidRPr="004F6728">
        <w:t xml:space="preserve">Рабочая программа учебного предмета «Математика»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математике на основе программы «Математика», авт. М.И. Башмаков, М.Г. Нефёдова (УМК «Планета знаний»). </w:t>
      </w:r>
    </w:p>
    <w:p w:rsidR="002053A5" w:rsidRDefault="002053A5" w:rsidP="002053A5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2053A5" w:rsidRPr="00B7225F" w:rsidRDefault="002053A5" w:rsidP="002053A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</w:t>
      </w:r>
      <w:r w:rsidRPr="00E9009E">
        <w:t>Рабочая  программа рассчитана</w:t>
      </w:r>
      <w:r w:rsidRPr="00615832">
        <w:rPr>
          <w:b/>
        </w:rPr>
        <w:t xml:space="preserve"> на 3</w:t>
      </w:r>
      <w:r>
        <w:rPr>
          <w:b/>
        </w:rPr>
        <w:t>3</w:t>
      </w:r>
      <w:r w:rsidRPr="00615832">
        <w:rPr>
          <w:b/>
        </w:rPr>
        <w:t xml:space="preserve"> учебны</w:t>
      </w:r>
      <w:r>
        <w:rPr>
          <w:b/>
        </w:rPr>
        <w:t>е</w:t>
      </w:r>
      <w:r w:rsidRPr="00615832">
        <w:rPr>
          <w:b/>
        </w:rPr>
        <w:t xml:space="preserve"> недел</w:t>
      </w:r>
      <w:r>
        <w:rPr>
          <w:b/>
        </w:rPr>
        <w:t>и</w:t>
      </w:r>
      <w:r w:rsidRPr="00615832">
        <w:rPr>
          <w:b/>
        </w:rPr>
        <w:t>,</w:t>
      </w:r>
      <w:r>
        <w:rPr>
          <w:b/>
        </w:rPr>
        <w:t xml:space="preserve"> 132 часа в год из расчета 4 часа</w:t>
      </w:r>
      <w:r w:rsidRPr="00615832">
        <w:rPr>
          <w:b/>
        </w:rPr>
        <w:t xml:space="preserve"> в неделю.                                                        </w:t>
      </w:r>
    </w:p>
    <w:p w:rsidR="002053A5" w:rsidRDefault="002053A5" w:rsidP="002053A5">
      <w:pPr>
        <w:jc w:val="both"/>
        <w:rPr>
          <w:rStyle w:val="FontStyle15"/>
        </w:rPr>
      </w:pPr>
      <w:r>
        <w:rPr>
          <w:rStyle w:val="FontStyle15"/>
        </w:rPr>
        <w:t xml:space="preserve">      </w:t>
      </w:r>
    </w:p>
    <w:p w:rsidR="002053A5" w:rsidRDefault="002053A5" w:rsidP="002053A5">
      <w:pPr>
        <w:ind w:firstLine="540"/>
        <w:jc w:val="both"/>
        <w:rPr>
          <w:b/>
        </w:rPr>
      </w:pPr>
      <w:r>
        <w:rPr>
          <w:rStyle w:val="FontStyle15"/>
        </w:rPr>
        <w:t xml:space="preserve">     </w:t>
      </w:r>
      <w:r>
        <w:rPr>
          <w:b/>
        </w:rPr>
        <w:t>Цели курса:</w:t>
      </w:r>
    </w:p>
    <w:p w:rsidR="002053A5" w:rsidRDefault="002053A5" w:rsidP="002053A5">
      <w:pPr>
        <w:numPr>
          <w:ilvl w:val="0"/>
          <w:numId w:val="1"/>
        </w:numPr>
        <w:tabs>
          <w:tab w:val="left" w:pos="798"/>
        </w:tabs>
        <w:suppressAutoHyphens/>
        <w:jc w:val="both"/>
        <w:rPr>
          <w:b/>
        </w:rPr>
      </w:pPr>
      <w:r>
        <w:rPr>
          <w:b/>
        </w:rPr>
        <w:t xml:space="preserve">развитие </w:t>
      </w:r>
      <w: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053A5" w:rsidRDefault="002053A5" w:rsidP="002053A5">
      <w:pPr>
        <w:numPr>
          <w:ilvl w:val="0"/>
          <w:numId w:val="1"/>
        </w:numPr>
        <w:tabs>
          <w:tab w:val="left" w:pos="798"/>
        </w:tabs>
        <w:suppressAutoHyphens/>
        <w:jc w:val="both"/>
        <w:rPr>
          <w:b/>
        </w:rPr>
      </w:pPr>
      <w:r>
        <w:rPr>
          <w:b/>
        </w:rPr>
        <w:t>освоение</w:t>
      </w:r>
      <w:r>
        <w:t xml:space="preserve"> основ математических знаний, формирование</w:t>
      </w:r>
      <w:r>
        <w:rPr>
          <w:b/>
        </w:rPr>
        <w:t xml:space="preserve"> </w:t>
      </w:r>
      <w:r>
        <w:t>первоначальных представлений о математике;</w:t>
      </w:r>
    </w:p>
    <w:p w:rsidR="002053A5" w:rsidRDefault="002053A5" w:rsidP="002053A5">
      <w:pPr>
        <w:numPr>
          <w:ilvl w:val="0"/>
          <w:numId w:val="1"/>
        </w:numPr>
        <w:tabs>
          <w:tab w:val="left" w:pos="798"/>
        </w:tabs>
        <w:suppressAutoHyphens/>
        <w:jc w:val="both"/>
      </w:pPr>
      <w:r>
        <w:rPr>
          <w:b/>
        </w:rPr>
        <w:t xml:space="preserve">воспитание </w:t>
      </w:r>
      <w:r>
        <w:t>интереса к математике, стремления использовать математические знания в повседневной жизни.</w:t>
      </w:r>
    </w:p>
    <w:p w:rsidR="002053A5" w:rsidRDefault="002053A5" w:rsidP="002053A5">
      <w:pPr>
        <w:pStyle w:val="Style3"/>
        <w:widowControl/>
        <w:spacing w:line="240" w:lineRule="auto"/>
        <w:ind w:firstLine="709"/>
        <w:rPr>
          <w:rStyle w:val="FontStyle15"/>
          <w:sz w:val="24"/>
        </w:rPr>
      </w:pPr>
    </w:p>
    <w:p w:rsidR="002053A5" w:rsidRPr="00753649" w:rsidRDefault="002053A5" w:rsidP="002053A5">
      <w:pPr>
        <w:pStyle w:val="Style3"/>
        <w:widowControl/>
        <w:spacing w:line="240" w:lineRule="auto"/>
        <w:ind w:firstLine="709"/>
        <w:rPr>
          <w:rStyle w:val="FontStyle15"/>
          <w:color w:val="FF0000"/>
          <w:sz w:val="24"/>
        </w:rPr>
      </w:pPr>
      <w:r w:rsidRPr="00753649">
        <w:rPr>
          <w:rStyle w:val="FontStyle15"/>
          <w:sz w:val="24"/>
        </w:rPr>
        <w:t>Содержание программы представлено в разделах «</w:t>
      </w:r>
      <w:r w:rsidRPr="00753649">
        <w:rPr>
          <w:rStyle w:val="FontStyle25"/>
          <w:rFonts w:ascii="Times New Roman" w:hAnsi="Times New Roman" w:cs="Times New Roman"/>
          <w:sz w:val="24"/>
          <w:szCs w:val="24"/>
        </w:rPr>
        <w:t>Общие свойства предметов и групп предметов</w:t>
      </w:r>
      <w:r w:rsidRPr="00753649">
        <w:rPr>
          <w:rStyle w:val="FontStyle15"/>
          <w:sz w:val="24"/>
        </w:rPr>
        <w:t>», «</w:t>
      </w:r>
      <w:r w:rsidRPr="00753649">
        <w:rPr>
          <w:rStyle w:val="FontStyle25"/>
          <w:rFonts w:ascii="Times New Roman" w:hAnsi="Times New Roman" w:cs="Times New Roman"/>
          <w:sz w:val="24"/>
          <w:szCs w:val="24"/>
        </w:rPr>
        <w:t>Числа и величины</w:t>
      </w:r>
      <w:r w:rsidRPr="00753649">
        <w:rPr>
          <w:rStyle w:val="FontStyle15"/>
          <w:sz w:val="24"/>
        </w:rPr>
        <w:t>», «</w:t>
      </w:r>
      <w:r w:rsidRPr="00753649">
        <w:rPr>
          <w:rStyle w:val="FontStyle25"/>
          <w:rFonts w:ascii="Times New Roman" w:hAnsi="Times New Roman" w:cs="Times New Roman"/>
          <w:sz w:val="24"/>
          <w:szCs w:val="24"/>
        </w:rPr>
        <w:t>Арифметические действия</w:t>
      </w:r>
      <w:r w:rsidRPr="00753649">
        <w:rPr>
          <w:rStyle w:val="FontStyle15"/>
          <w:sz w:val="24"/>
        </w:rPr>
        <w:t>», «</w:t>
      </w:r>
      <w:r w:rsidRPr="00753649">
        <w:rPr>
          <w:rStyle w:val="FontStyle25"/>
          <w:rFonts w:ascii="Times New Roman" w:hAnsi="Times New Roman" w:cs="Times New Roman"/>
          <w:sz w:val="24"/>
          <w:szCs w:val="24"/>
        </w:rPr>
        <w:t>Текстовые задачи</w:t>
      </w:r>
      <w:r w:rsidRPr="00753649">
        <w:rPr>
          <w:rStyle w:val="FontStyle15"/>
          <w:sz w:val="24"/>
        </w:rPr>
        <w:t>», «</w:t>
      </w:r>
      <w:r w:rsidRPr="00753649">
        <w:rPr>
          <w:rStyle w:val="FontStyle25"/>
          <w:rFonts w:ascii="Times New Roman" w:hAnsi="Times New Roman" w:cs="Times New Roman"/>
          <w:sz w:val="24"/>
          <w:szCs w:val="24"/>
        </w:rPr>
        <w:t>Геометрические фигуры и величины», «Работа с данными»</w:t>
      </w:r>
      <w:r w:rsidRPr="00753649">
        <w:rPr>
          <w:rStyle w:val="FontStyle15"/>
          <w:sz w:val="24"/>
        </w:rPr>
        <w:t xml:space="preserve">. </w:t>
      </w:r>
    </w:p>
    <w:p w:rsidR="002053A5" w:rsidRDefault="002053A5" w:rsidP="002053A5">
      <w:pPr>
        <w:ind w:firstLine="708"/>
        <w:jc w:val="both"/>
        <w:rPr>
          <w:b/>
          <w:szCs w:val="28"/>
        </w:rPr>
      </w:pPr>
    </w:p>
    <w:p w:rsidR="002053A5" w:rsidRDefault="002053A5" w:rsidP="002053A5">
      <w:pPr>
        <w:ind w:firstLine="708"/>
        <w:jc w:val="both"/>
        <w:rPr>
          <w:b/>
          <w:szCs w:val="28"/>
        </w:rPr>
      </w:pPr>
      <w:r w:rsidRPr="00737010">
        <w:rPr>
          <w:b/>
          <w:szCs w:val="28"/>
        </w:rPr>
        <w:t>Учебно-методический комплект:</w:t>
      </w:r>
    </w:p>
    <w:p w:rsidR="002053A5" w:rsidRPr="000203D0" w:rsidRDefault="002053A5" w:rsidP="002053A5">
      <w:pPr>
        <w:ind w:firstLine="708"/>
        <w:jc w:val="both"/>
      </w:pPr>
      <w:r w:rsidRPr="000203D0">
        <w:t xml:space="preserve">М. И. Башмаков, М. Г. Нефёдова. Математика 1 класс. Учебник. В 2 ч. — М.: АСТ, </w:t>
      </w:r>
      <w:proofErr w:type="spellStart"/>
      <w:r w:rsidRPr="000203D0">
        <w:t>Астрель</w:t>
      </w:r>
      <w:proofErr w:type="spellEnd"/>
      <w:r>
        <w:t>, 2013</w:t>
      </w:r>
      <w:r w:rsidRPr="000203D0">
        <w:t>.</w:t>
      </w:r>
    </w:p>
    <w:p w:rsidR="002053A5" w:rsidRPr="000203D0" w:rsidRDefault="002053A5" w:rsidP="002053A5">
      <w:pPr>
        <w:ind w:firstLine="708"/>
        <w:jc w:val="both"/>
      </w:pPr>
      <w:r w:rsidRPr="000203D0">
        <w:t>М. И. Башмаков, М. Г. Нефёдова. Математика 1 класс. Рабочие</w:t>
      </w:r>
      <w:r>
        <w:t xml:space="preserve"> </w:t>
      </w:r>
      <w:r w:rsidRPr="000203D0">
        <w:t xml:space="preserve">тетради № 1, 2. — М.: АСТ, </w:t>
      </w:r>
      <w:proofErr w:type="spellStart"/>
      <w:r w:rsidRPr="000203D0">
        <w:t>Астрель</w:t>
      </w:r>
      <w:proofErr w:type="spellEnd"/>
      <w:r>
        <w:t>, 2015</w:t>
      </w:r>
      <w:r w:rsidRPr="000203D0">
        <w:t>.</w:t>
      </w:r>
    </w:p>
    <w:p w:rsidR="002053A5" w:rsidRPr="000203D0" w:rsidRDefault="002053A5" w:rsidP="002053A5">
      <w:pPr>
        <w:ind w:firstLine="708"/>
        <w:jc w:val="both"/>
      </w:pPr>
      <w:r w:rsidRPr="000203D0">
        <w:t>М. Г. Нефёдова. Дидактические игры по математике. 1 класс.</w:t>
      </w:r>
      <w:r>
        <w:t xml:space="preserve"> </w:t>
      </w:r>
      <w:r w:rsidRPr="000203D0">
        <w:t xml:space="preserve">Разрезной материал. — М.: АСТ, </w:t>
      </w:r>
      <w:proofErr w:type="spellStart"/>
      <w:r w:rsidRPr="000203D0">
        <w:t>Астрель</w:t>
      </w:r>
      <w:proofErr w:type="spellEnd"/>
      <w:r>
        <w:t>, 2014</w:t>
      </w:r>
      <w:r w:rsidRPr="000203D0">
        <w:t>.</w:t>
      </w:r>
    </w:p>
    <w:p w:rsidR="002053A5" w:rsidRPr="000203D0" w:rsidRDefault="002053A5" w:rsidP="002053A5">
      <w:pPr>
        <w:ind w:firstLine="708"/>
        <w:jc w:val="both"/>
      </w:pPr>
      <w:r w:rsidRPr="000203D0">
        <w:t>М. Г. Нефёдова. Проверочные работы по математике. 1 класс. —</w:t>
      </w:r>
      <w:r>
        <w:t xml:space="preserve"> </w:t>
      </w:r>
      <w:r w:rsidRPr="000203D0">
        <w:t xml:space="preserve">М.: АСТ, </w:t>
      </w:r>
      <w:proofErr w:type="spellStart"/>
      <w:r w:rsidRPr="000203D0">
        <w:t>Астрель</w:t>
      </w:r>
      <w:proofErr w:type="spellEnd"/>
      <w:r>
        <w:t>, 2014</w:t>
      </w:r>
      <w:r w:rsidRPr="000203D0">
        <w:t>.</w:t>
      </w:r>
    </w:p>
    <w:p w:rsidR="002053A5" w:rsidRPr="000203D0" w:rsidRDefault="002053A5" w:rsidP="002053A5">
      <w:pPr>
        <w:ind w:firstLine="708"/>
        <w:jc w:val="both"/>
      </w:pPr>
      <w:r w:rsidRPr="000203D0">
        <w:t>М. И. Башмаков, М. Г. Нефёдо</w:t>
      </w:r>
      <w:r>
        <w:t>ва. Обучение в 1 классе по учеб</w:t>
      </w:r>
      <w:r w:rsidRPr="000203D0">
        <w:t xml:space="preserve">нику «Математика». Методическое пособие. — М.: АСТ, </w:t>
      </w:r>
      <w:proofErr w:type="spellStart"/>
      <w:r w:rsidRPr="000203D0">
        <w:t>Астрель</w:t>
      </w:r>
      <w:proofErr w:type="spellEnd"/>
      <w:r>
        <w:t>, 2014</w:t>
      </w:r>
      <w:r w:rsidRPr="000203D0">
        <w:t>.</w:t>
      </w:r>
    </w:p>
    <w:p w:rsidR="00554388" w:rsidRDefault="00554388"/>
    <w:sectPr w:rsidR="00554388" w:rsidSect="0055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5ABB"/>
    <w:multiLevelType w:val="hybridMultilevel"/>
    <w:tmpl w:val="7FF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A5"/>
    <w:rsid w:val="002053A5"/>
    <w:rsid w:val="00264076"/>
    <w:rsid w:val="00554388"/>
    <w:rsid w:val="009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053A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053A5"/>
    <w:pPr>
      <w:widowControl w:val="0"/>
      <w:autoSpaceDE w:val="0"/>
      <w:autoSpaceDN w:val="0"/>
      <w:adjustRightInd w:val="0"/>
      <w:spacing w:line="270" w:lineRule="exact"/>
      <w:ind w:firstLine="350"/>
      <w:jc w:val="both"/>
    </w:pPr>
  </w:style>
  <w:style w:type="character" w:customStyle="1" w:styleId="FontStyle25">
    <w:name w:val="Font Style25"/>
    <w:basedOn w:val="a0"/>
    <w:rsid w:val="002053A5"/>
    <w:rPr>
      <w:rFonts w:ascii="Bookman Old Style" w:hAnsi="Bookman Old Style" w:cs="Bookman Old Style"/>
      <w:i/>
      <w:iCs/>
      <w:sz w:val="16"/>
      <w:szCs w:val="16"/>
    </w:rPr>
  </w:style>
  <w:style w:type="paragraph" w:styleId="a3">
    <w:name w:val="Normal (Web)"/>
    <w:basedOn w:val="a"/>
    <w:rsid w:val="002053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2015-06-13T20:23:00Z</dcterms:created>
  <dcterms:modified xsi:type="dcterms:W3CDTF">2015-06-13T20:27:00Z</dcterms:modified>
</cp:coreProperties>
</file>