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23" w:rsidRDefault="00A66223" w:rsidP="00A66223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 к рабочей программе по дисциплине «Черчение».</w:t>
      </w:r>
    </w:p>
    <w:p w:rsidR="00A66223" w:rsidRDefault="00A66223" w:rsidP="00A66223"/>
    <w:p w:rsidR="00A66223" w:rsidRDefault="00A66223" w:rsidP="00A66223">
      <w:r>
        <w:t>Рабочая программа по черчению составлена на основе следующих документов:</w:t>
      </w:r>
    </w:p>
    <w:p w:rsidR="00A66223" w:rsidRDefault="00A66223" w:rsidP="00A66223">
      <w:r>
        <w:t>1. Учебного плана МКОУ СОШ п</w:t>
      </w:r>
      <w:proofErr w:type="gramStart"/>
      <w:r>
        <w:t>.Д</w:t>
      </w:r>
      <w:proofErr w:type="gramEnd"/>
      <w:r>
        <w:t>ивный;</w:t>
      </w:r>
    </w:p>
    <w:p w:rsidR="00A66223" w:rsidRDefault="00A66223" w:rsidP="00A66223">
      <w:r>
        <w:t>2. Программы для общеобразовательных учреждений по черчению, под редакцией А.Д. Ботвинникова, Москва «Просвещение», 2010г.</w:t>
      </w:r>
    </w:p>
    <w:p w:rsidR="00A66223" w:rsidRDefault="00A66223" w:rsidP="00A66223">
      <w:r>
        <w:t xml:space="preserve">Согласно Федеральному базисному учебному плану на изучение черчения в </w:t>
      </w:r>
      <w:r w:rsidRPr="00A66223">
        <w:t>9</w:t>
      </w:r>
      <w:r>
        <w:t xml:space="preserve"> классе отводится 3</w:t>
      </w:r>
      <w:r w:rsidRPr="00A66223">
        <w:t>4</w:t>
      </w:r>
      <w:r>
        <w:t xml:space="preserve"> час</w:t>
      </w:r>
      <w:r w:rsidRPr="00A66223">
        <w:t>а</w:t>
      </w:r>
      <w:r>
        <w:t>, из расчета 1 час в неделю.</w:t>
      </w:r>
    </w:p>
    <w:p w:rsidR="00A66223" w:rsidRDefault="00A66223" w:rsidP="00A66223">
      <w:r>
        <w:t>Преподавание осуществляется по учебнику Черчение. 8-9 классы. А.Д. Ботвинников, В.Н. Виноградов, И.С. Вышнепольский, М., «Астрель» АСТ. 2013</w:t>
      </w:r>
    </w:p>
    <w:p w:rsidR="00A66223" w:rsidRDefault="00A66223" w:rsidP="00A66223">
      <w:r>
        <w:t xml:space="preserve">Основной целью данной программы применительно к школьному курсу является достижение школьниками определенного уровня совершенства в освоении графических методов и  способов передачи информации, </w:t>
      </w:r>
      <w:proofErr w:type="gramStart"/>
      <w:r>
        <w:t>который</w:t>
      </w:r>
      <w:proofErr w:type="gramEnd"/>
      <w:r>
        <w:t xml:space="preserve"> оценивается по качеству выполнения и чтения чертежей.  </w:t>
      </w:r>
      <w:proofErr w:type="gramStart"/>
      <w:r>
        <w:t>Исходя из этой цели формируются</w:t>
      </w:r>
      <w:proofErr w:type="gramEnd"/>
      <w:r>
        <w:t xml:space="preserve"> следующие задачи:</w:t>
      </w:r>
    </w:p>
    <w:p w:rsidR="00A66223" w:rsidRDefault="00A66223" w:rsidP="00A66223"/>
    <w:p w:rsidR="00A66223" w:rsidRDefault="00A66223" w:rsidP="00A66223">
      <w:r>
        <w:t>- сформировать необходимый объем знаний об основах проецирования и способах построения чертежей (эскизов), аксонометрических проекциях и технических рисунках;</w:t>
      </w:r>
    </w:p>
    <w:p w:rsidR="00A66223" w:rsidRDefault="00A66223" w:rsidP="00A66223"/>
    <w:p w:rsidR="00A66223" w:rsidRDefault="00A66223" w:rsidP="00A66223">
      <w:r>
        <w:t>- научить читать и выполнять несложные чертежи, эскизы и другие изображения;</w:t>
      </w:r>
    </w:p>
    <w:p w:rsidR="00A66223" w:rsidRDefault="00A66223" w:rsidP="00A66223"/>
    <w:p w:rsidR="00A66223" w:rsidRDefault="00A66223" w:rsidP="00A66223">
      <w:r>
        <w:t>- развить пространственные представления и образное мышление;</w:t>
      </w:r>
    </w:p>
    <w:p w:rsidR="00A66223" w:rsidRDefault="00A66223" w:rsidP="00A66223"/>
    <w:p w:rsidR="00A66223" w:rsidRDefault="00A66223" w:rsidP="00A66223">
      <w:r>
        <w:t>- сформировать умения применять графические знания на практике.</w:t>
      </w:r>
    </w:p>
    <w:p w:rsidR="00A66223" w:rsidRDefault="00A66223" w:rsidP="00A66223"/>
    <w:p w:rsidR="00A66223" w:rsidRDefault="00A66223" w:rsidP="00A66223"/>
    <w:p w:rsidR="0071299C" w:rsidRDefault="0071299C"/>
    <w:sectPr w:rsidR="0071299C" w:rsidSect="00712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223"/>
    <w:rsid w:val="0071299C"/>
    <w:rsid w:val="00A6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5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2015-05-20T19:01:00Z</dcterms:created>
  <dcterms:modified xsi:type="dcterms:W3CDTF">2015-05-20T19:01:00Z</dcterms:modified>
</cp:coreProperties>
</file>